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C40E5">
        <w:rPr>
          <w:b/>
          <w:sz w:val="28"/>
          <w:szCs w:val="28"/>
        </w:rPr>
        <w:t>Самовольный уход н</w:t>
      </w:r>
      <w:r w:rsidRPr="00F73441">
        <w:rPr>
          <w:b/>
          <w:sz w:val="28"/>
          <w:szCs w:val="28"/>
        </w:rPr>
        <w:t>есовершен</w:t>
      </w:r>
      <w:r w:rsidR="006C40E5">
        <w:rPr>
          <w:b/>
          <w:sz w:val="28"/>
          <w:szCs w:val="28"/>
        </w:rPr>
        <w:t>н</w:t>
      </w:r>
      <w:r w:rsidRPr="00F73441">
        <w:rPr>
          <w:b/>
          <w:sz w:val="28"/>
          <w:szCs w:val="28"/>
        </w:rPr>
        <w:t>олетних»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3441" w:rsidRPr="00F73441" w:rsidRDefault="0027768A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</w:t>
      </w:r>
      <w:r w:rsidR="00F73441">
        <w:rPr>
          <w:sz w:val="28"/>
          <w:szCs w:val="28"/>
        </w:rPr>
        <w:t xml:space="preserve">омощник прокурора Тугулымского </w:t>
      </w:r>
      <w:proofErr w:type="gramStart"/>
      <w:r w:rsidR="00F73441">
        <w:rPr>
          <w:sz w:val="28"/>
          <w:szCs w:val="28"/>
        </w:rPr>
        <w:t>района  Дубаков</w:t>
      </w:r>
      <w:proofErr w:type="gramEnd"/>
      <w:r w:rsidR="00F73441">
        <w:rPr>
          <w:sz w:val="28"/>
          <w:szCs w:val="28"/>
        </w:rPr>
        <w:t xml:space="preserve"> Денис Андреевич. </w:t>
      </w:r>
      <w:r w:rsidR="00F73441" w:rsidRPr="00F73441">
        <w:rPr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Несовершеннолетние совершают самовольные уходы как из дома, так и из государственных учреждений, предназначенных для их пребывания.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Безнадзорность ребёнка или его самовольный уход из дома или учреждения являются самой распространённой причиной совершения преступлений, правонарушений несовершеннолетними или в отношении их.</w:t>
      </w:r>
    </w:p>
    <w:p w:rsidR="00F73441" w:rsidRPr="006C40E5" w:rsidRDefault="00F73441" w:rsidP="006C4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Причинами ухода ребёнка чаще всего являются</w:t>
      </w:r>
      <w:r w:rsidR="006C40E5">
        <w:rPr>
          <w:sz w:val="28"/>
          <w:szCs w:val="28"/>
        </w:rPr>
        <w:t>:</w:t>
      </w:r>
      <w:r w:rsidRPr="00F73441">
        <w:rPr>
          <w:sz w:val="28"/>
          <w:szCs w:val="28"/>
        </w:rPr>
        <w:t xml:space="preserve"> конфликтные ситуации в семье, в школе; семейное неблагополучие, злоупотребление родителями спиртными напитками; занятость родителей на работе; девиантное</w:t>
      </w:r>
      <w:bookmarkStart w:id="0" w:name="_GoBack"/>
      <w:bookmarkEnd w:id="0"/>
      <w:r w:rsidRPr="00F73441">
        <w:rPr>
          <w:sz w:val="28"/>
          <w:szCs w:val="28"/>
        </w:rPr>
        <w:t xml:space="preserve"> поведение; самоутверждение подростков, стремление выйти </w:t>
      </w:r>
      <w:r w:rsidR="006C40E5">
        <w:rPr>
          <w:sz w:val="28"/>
          <w:szCs w:val="28"/>
        </w:rPr>
        <w:t xml:space="preserve">                  </w:t>
      </w:r>
      <w:r w:rsidRPr="00F73441">
        <w:rPr>
          <w:sz w:val="28"/>
          <w:szCs w:val="28"/>
        </w:rPr>
        <w:t xml:space="preserve">из-под </w:t>
      </w:r>
      <w:r w:rsidRPr="006C40E5">
        <w:rPr>
          <w:sz w:val="28"/>
          <w:szCs w:val="28"/>
        </w:rPr>
        <w:t>контроля.</w:t>
      </w:r>
    </w:p>
    <w:p w:rsidR="00F73441" w:rsidRPr="006C40E5" w:rsidRDefault="00F73441" w:rsidP="006C4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0E5">
        <w:rPr>
          <w:sz w:val="28"/>
          <w:szCs w:val="28"/>
        </w:rPr>
        <w:t xml:space="preserve">К несовершеннолетним, совершающим самовольные уходы </w:t>
      </w:r>
      <w:r w:rsidR="006C40E5">
        <w:rPr>
          <w:sz w:val="28"/>
          <w:szCs w:val="28"/>
        </w:rPr>
        <w:t xml:space="preserve">                        </w:t>
      </w:r>
      <w:r w:rsidRPr="006C40E5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применяются меры профилактического характера и иные меры воздействия в соответствии с законодательством.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0E5">
        <w:rPr>
          <w:sz w:val="28"/>
          <w:szCs w:val="28"/>
        </w:rPr>
        <w:t>Если такое событие произошло родителям (законным представител</w:t>
      </w:r>
      <w:r w:rsidRPr="00F73441">
        <w:rPr>
          <w:sz w:val="28"/>
          <w:szCs w:val="28"/>
        </w:rPr>
        <w:t>ям) необходимо обратиться в правоохранительные органы.</w:t>
      </w:r>
      <w:r>
        <w:rPr>
          <w:sz w:val="28"/>
          <w:szCs w:val="28"/>
        </w:rPr>
        <w:t xml:space="preserve"> </w:t>
      </w:r>
      <w:r w:rsidRPr="00F73441">
        <w:rPr>
          <w:sz w:val="28"/>
          <w:szCs w:val="28"/>
        </w:rPr>
        <w:t xml:space="preserve">После установления местонахождения ребенка инспектором подразделения по делам несовершеннолетних органа внутренних дел с ним проводится профилактическая беседа, в ходе которой устанавливаются причины и условия, способствовавшие самовольному уходу. 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В случае если самовольному уходу подростка способствовало ненадлежащее исполнение обязанностей со стороны родителей (</w:t>
      </w:r>
      <w:r>
        <w:rPr>
          <w:sz w:val="28"/>
          <w:szCs w:val="28"/>
        </w:rPr>
        <w:t>например, несовершеннолетний ушё</w:t>
      </w:r>
      <w:r w:rsidRPr="00F73441">
        <w:rPr>
          <w:sz w:val="28"/>
          <w:szCs w:val="28"/>
        </w:rPr>
        <w:t>л из дома в связи со злоупотреблением родителями спиртными напитками, отсутствием контроля и заботы со стороны законного представителя) родители (закон</w:t>
      </w:r>
      <w:r>
        <w:rPr>
          <w:sz w:val="28"/>
          <w:szCs w:val="28"/>
        </w:rPr>
        <w:t xml:space="preserve">ные представители) привлекаются                           </w:t>
      </w:r>
      <w:r w:rsidRPr="00F73441">
        <w:rPr>
          <w:sz w:val="28"/>
          <w:szCs w:val="28"/>
        </w:rPr>
        <w:t xml:space="preserve">к административной ответственности по части 1 статьи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 Родители приглашаются на заседание комиссии по делам несовершеннолетних и защите их прав, где им назначается наказание и решается вопрос о дальнейшей профилактической работе </w:t>
      </w:r>
      <w:r>
        <w:rPr>
          <w:sz w:val="28"/>
          <w:szCs w:val="28"/>
        </w:rPr>
        <w:t xml:space="preserve">                                      </w:t>
      </w:r>
      <w:r w:rsidR="00206E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73441">
        <w:rPr>
          <w:sz w:val="28"/>
          <w:szCs w:val="28"/>
        </w:rPr>
        <w:t>с несовершеннолетним и его семьей.</w:t>
      </w: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0C707B" w:rsidRDefault="0027768A"/>
    <w:sectPr w:rsidR="000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1"/>
    <w:rsid w:val="00206EB0"/>
    <w:rsid w:val="0027768A"/>
    <w:rsid w:val="006C40E5"/>
    <w:rsid w:val="007D6671"/>
    <w:rsid w:val="00A44A04"/>
    <w:rsid w:val="00ED4AE6"/>
    <w:rsid w:val="00F516E1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69C"/>
  <w15:docId w15:val="{3361F034-A519-467F-8979-2C284BF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Дубаков Денис Андреевич</cp:lastModifiedBy>
  <cp:revision>5</cp:revision>
  <cp:lastPrinted>2022-06-25T10:33:00Z</cp:lastPrinted>
  <dcterms:created xsi:type="dcterms:W3CDTF">2022-06-25T10:02:00Z</dcterms:created>
  <dcterms:modified xsi:type="dcterms:W3CDTF">2022-06-25T10:33:00Z</dcterms:modified>
</cp:coreProperties>
</file>