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4A" w:rsidRPr="00C4697E" w:rsidRDefault="00C8718C" w:rsidP="00C871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697E">
        <w:rPr>
          <w:rFonts w:ascii="Times New Roman" w:hAnsi="Times New Roman" w:cs="Times New Roman"/>
          <w:b/>
          <w:sz w:val="32"/>
          <w:szCs w:val="32"/>
        </w:rPr>
        <w:t>Уважаемые родители (законные представители)!</w:t>
      </w:r>
    </w:p>
    <w:p w:rsidR="00C8718C" w:rsidRDefault="00D23011" w:rsidP="00C8718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письмом МИНИСТЕРСТВА ОБРАЗОВАНИЯ И МОЛОДЕЖНОЙ ПОЛИТИКИ СВЕРДЛОВСКОЙ ОБЛАСТИ от 21.02.2020 года № 0201-82/2006 «Об информировании родительской общественности»</w:t>
      </w:r>
      <w:r w:rsidR="00C4697E">
        <w:rPr>
          <w:rFonts w:ascii="Times New Roman" w:hAnsi="Times New Roman" w:cs="Times New Roman"/>
          <w:sz w:val="28"/>
          <w:szCs w:val="28"/>
        </w:rPr>
        <w:t xml:space="preserve"> информируем вас о том, что в</w:t>
      </w:r>
      <w:r w:rsidR="00C8718C">
        <w:rPr>
          <w:rFonts w:ascii="Times New Roman" w:hAnsi="Times New Roman" w:cs="Times New Roman"/>
          <w:sz w:val="28"/>
          <w:szCs w:val="28"/>
        </w:rPr>
        <w:t xml:space="preserve"> настоящее время серьезной угрозой общественной безопасности продолжает оставаться активная пропаганда деструктивного поведения, осуществляемая популярными в молодежной среде, музыкальными исполнителями, в том числе размещаемая в медиапространстве. Это способствует возникновению в обществе терпимого отношения к употреблению психоактивных веществ, а также повышает потребительский спрос на них.</w:t>
      </w:r>
    </w:p>
    <w:p w:rsidR="00C8718C" w:rsidRDefault="00C8718C" w:rsidP="00C8718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ограничить посещения несовершеннолетними мероприятий с участием артиста, выступающего под артистическим</w:t>
      </w:r>
      <w:r w:rsidR="00D23011">
        <w:rPr>
          <w:rFonts w:ascii="Times New Roman" w:hAnsi="Times New Roman" w:cs="Times New Roman"/>
          <w:sz w:val="28"/>
          <w:szCs w:val="28"/>
        </w:rPr>
        <w:t xml:space="preserve"> псевдонимом «Элджей», творчество которого содержит произведения, причиняющие вред нравственному и духовному развитию несовершеннолетних, содержит признаки пропаганды и незаконной рекламы наркотиков.</w:t>
      </w:r>
    </w:p>
    <w:p w:rsidR="00C4697E" w:rsidRDefault="00C4697E" w:rsidP="00C8718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8 марта по 18 апреля 2020 года концерты вышеуказанного исполнителя запланированы и в Свердловской области.</w:t>
      </w:r>
    </w:p>
    <w:p w:rsidR="00C4697E" w:rsidRDefault="00C4697E" w:rsidP="00C8718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4697E" w:rsidRPr="00C8718C" w:rsidRDefault="00C4697E" w:rsidP="00C4697E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школы.</w:t>
      </w:r>
      <w:bookmarkStart w:id="0" w:name="_GoBack"/>
      <w:bookmarkEnd w:id="0"/>
    </w:p>
    <w:sectPr w:rsidR="00C4697E" w:rsidRPr="00C87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80"/>
    <w:rsid w:val="005254E8"/>
    <w:rsid w:val="005E0B80"/>
    <w:rsid w:val="00C4697E"/>
    <w:rsid w:val="00C8718C"/>
    <w:rsid w:val="00D23011"/>
    <w:rsid w:val="00D6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2020-03-18T08:49:00Z</dcterms:created>
  <dcterms:modified xsi:type="dcterms:W3CDTF">2020-03-18T09:14:00Z</dcterms:modified>
</cp:coreProperties>
</file>